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D91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5D6ECE47">
            <wp:extent cx="2353310" cy="487680"/>
            <wp:effectExtent l="0" t="0" r="889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Default="002B43B2" w:rsidP="00652065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ВСЕРОССИЙСКИЙ</w:t>
      </w:r>
      <w:r w:rsidRPr="002B43B2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С МЕЖДУНАРОДН</w:t>
      </w: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ЫМ УЧАСТИЕМ НАУЧНО-ПРАКТИЧЕСКИЙ СЕМИНАР</w:t>
      </w:r>
    </w:p>
    <w:p w:rsidR="002B43B2" w:rsidRDefault="002B43B2" w:rsidP="00166F35">
      <w:pPr>
        <w:spacing w:after="0"/>
        <w:rPr>
          <w:rFonts w:ascii="Arial" w:hAnsi="Arial" w:cs="Arial"/>
          <w:b/>
          <w:i/>
          <w:iCs/>
          <w:color w:val="0070C0"/>
          <w:sz w:val="42"/>
          <w:szCs w:val="42"/>
        </w:rPr>
      </w:pPr>
      <w:r w:rsidRPr="002B43B2">
        <w:rPr>
          <w:rFonts w:ascii="Arial" w:hAnsi="Arial" w:cs="Arial"/>
          <w:b/>
          <w:i/>
          <w:iCs/>
          <w:color w:val="0070C0"/>
          <w:sz w:val="42"/>
          <w:szCs w:val="42"/>
        </w:rPr>
        <w:t>«ОБУЧЕНИЕ ЯЗЫКАМ В ПОЛИЭТНИЧЕСКОЙ СРЕДЕ РЕГИОНА»</w:t>
      </w:r>
    </w:p>
    <w:p w:rsidR="00652065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г. Мурманск, </w:t>
      </w:r>
      <w:r w:rsidR="00F94D91">
        <w:rPr>
          <w:rFonts w:ascii="Arial" w:hAnsi="Arial" w:cs="Arial"/>
          <w:b/>
          <w:color w:val="808080" w:themeColor="background1" w:themeShade="80"/>
        </w:rPr>
        <w:t>5 апреля 2024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 xml:space="preserve"> г</w:t>
      </w:r>
      <w:r w:rsidR="00652065" w:rsidRPr="00617C25"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166F35" w:rsidRDefault="00BC37B8" w:rsidP="00166F35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381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7FB2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" fillcolor="#f2f2f2" stroked="f" strokeweight="1pt"/>
            </w:pict>
          </mc:Fallback>
        </mc:AlternateContent>
      </w:r>
    </w:p>
    <w:p w:rsidR="00433807" w:rsidRPr="00F45B1C" w:rsidRDefault="00652065" w:rsidP="00652065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</w:pPr>
      <w:r w:rsidRPr="00F45B1C"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  <w:t>Мурманс</w:t>
      </w:r>
      <w:r w:rsidR="00F94D91"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  <w:t>кий арктический  университет (МА</w:t>
      </w:r>
      <w:r w:rsidRPr="00F45B1C"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  <w:t xml:space="preserve">У) приглашает Вас и Ваших коллег принять участие </w:t>
      </w:r>
      <w:r w:rsidR="002B43B2" w:rsidRPr="00F45B1C"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  <w:t>в работе Всероссийского с международным участием научно-практического семинара «Обучение языкам в полиэтнической среде региона»</w:t>
      </w:r>
      <w:r w:rsidR="00F94D91">
        <w:rPr>
          <w:rFonts w:ascii="Arial" w:hAnsi="Arial" w:cs="Arial"/>
          <w:i/>
          <w:iCs/>
          <w:color w:val="000000" w:themeColor="text1"/>
          <w:spacing w:val="-6"/>
          <w:sz w:val="28"/>
          <w:szCs w:val="28"/>
        </w:rPr>
        <w:t>, проводимого под эгидой Российского общества преподавателей русского языка и литературы</w:t>
      </w:r>
    </w:p>
    <w:p w:rsidR="00652065" w:rsidRDefault="00652065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33807" w:rsidRPr="0040698F" w:rsidRDefault="00433807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ЦЕЛЬ ПРОВЕДЕНИЯ </w:t>
      </w:r>
      <w:r w:rsidR="002B43B2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p w:rsidR="00652065" w:rsidRPr="00B41910" w:rsidRDefault="00652065" w:rsidP="00652065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B41910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Обеспечить возможность обсуждения </w:t>
      </w:r>
      <w:r w:rsidR="002B43B2" w:rsidRPr="002B43B2">
        <w:rPr>
          <w:rFonts w:ascii="Arial" w:hAnsi="Arial" w:cs="Arial"/>
          <w:color w:val="000000" w:themeColor="text1"/>
          <w:spacing w:val="-6"/>
          <w:sz w:val="28"/>
          <w:szCs w:val="28"/>
        </w:rPr>
        <w:t>актуальных научных проблем, связанных с лингвокультурологией и межкультурной коммуникацией; продвижение</w:t>
      </w:r>
      <w:r w:rsidR="00D865D7">
        <w:rPr>
          <w:rFonts w:ascii="Arial" w:hAnsi="Arial" w:cs="Arial"/>
          <w:color w:val="000000" w:themeColor="text1"/>
          <w:spacing w:val="-6"/>
          <w:sz w:val="28"/>
          <w:szCs w:val="28"/>
        </w:rPr>
        <w:t>м</w:t>
      </w:r>
      <w:r w:rsidR="002B43B2" w:rsidRPr="002B43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исследовательского и практического опыта в области би-, полилингвизма, языкового образования, методики преподавания русского языка как ро</w:t>
      </w:r>
      <w:r w:rsidR="002B43B2">
        <w:rPr>
          <w:rFonts w:ascii="Arial" w:hAnsi="Arial" w:cs="Arial"/>
          <w:color w:val="000000" w:themeColor="text1"/>
          <w:spacing w:val="-6"/>
          <w:sz w:val="28"/>
          <w:szCs w:val="28"/>
        </w:rPr>
        <w:t>дного, неродного и иностранного</w:t>
      </w:r>
      <w:r w:rsidRPr="00B41910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. </w:t>
      </w:r>
    </w:p>
    <w:p w:rsidR="00433807" w:rsidRPr="001C33D5" w:rsidRDefault="00433807" w:rsidP="00D230A3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:rsidR="00433807" w:rsidRPr="0040698F" w:rsidRDefault="00433807" w:rsidP="00943380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ОСНОВНЫЕ НАПРАВЛЕНИЯ РАБОТЫ </w:t>
      </w:r>
      <w:r w:rsidR="00F45B1C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tbl>
      <w:tblPr>
        <w:tblW w:w="10349" w:type="dxa"/>
        <w:tblInd w:w="-851" w:type="dxa"/>
        <w:tblLook w:val="00A0" w:firstRow="1" w:lastRow="0" w:firstColumn="1" w:lastColumn="0" w:noHBand="0" w:noVBand="0"/>
      </w:tblPr>
      <w:tblGrid>
        <w:gridCol w:w="2808"/>
        <w:gridCol w:w="2478"/>
        <w:gridCol w:w="2485"/>
        <w:gridCol w:w="2578"/>
      </w:tblGrid>
      <w:tr w:rsidR="00BF7C3F" w:rsidRPr="00AF2240" w:rsidTr="00AE1EED">
        <w:tc>
          <w:tcPr>
            <w:tcW w:w="2856" w:type="dxa"/>
          </w:tcPr>
          <w:p w:rsidR="00A76FF5" w:rsidRPr="00AF2240" w:rsidRDefault="00A76FF5" w:rsidP="00AF2240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14B10EF6" wp14:editId="6797B5D4">
                  <wp:simplePos x="0" y="0"/>
                  <wp:positionH relativeFrom="margin">
                    <wp:posOffset>381000</wp:posOffset>
                  </wp:positionH>
                  <wp:positionV relativeFrom="margin">
                    <wp:posOffset>333375</wp:posOffset>
                  </wp:positionV>
                  <wp:extent cx="960120" cy="958215"/>
                  <wp:effectExtent l="0" t="0" r="0" b="0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9" w:type="dxa"/>
          </w:tcPr>
          <w:p w:rsidR="00A76FF5" w:rsidRPr="00AF2240" w:rsidRDefault="00A76FF5" w:rsidP="00AF2240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42276447" wp14:editId="7C3EBE99">
                  <wp:simplePos x="0" y="0"/>
                  <wp:positionH relativeFrom="page">
                    <wp:posOffset>191135</wp:posOffset>
                  </wp:positionH>
                  <wp:positionV relativeFrom="paragraph">
                    <wp:posOffset>303530</wp:posOffset>
                  </wp:positionV>
                  <wp:extent cx="970280" cy="967740"/>
                  <wp:effectExtent l="0" t="0" r="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6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7" w:type="dxa"/>
          </w:tcPr>
          <w:p w:rsidR="00A76FF5" w:rsidRPr="00AF2240" w:rsidRDefault="00A76FF5" w:rsidP="00AF2240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0E22E660" wp14:editId="6BECAED7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289560</wp:posOffset>
                  </wp:positionV>
                  <wp:extent cx="962025" cy="962025"/>
                  <wp:effectExtent l="0" t="0" r="9525" b="9525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7" w:type="dxa"/>
          </w:tcPr>
          <w:p w:rsidR="00BF7C3F" w:rsidRDefault="00BF7C3F" w:rsidP="00AF2240">
            <w:pPr>
              <w:spacing w:after="120" w:line="240" w:lineRule="auto"/>
              <w:jc w:val="both"/>
              <w:rPr>
                <w:noProof/>
                <w:lang w:eastAsia="ru-RU"/>
              </w:rPr>
            </w:pPr>
          </w:p>
          <w:p w:rsidR="00BF7C3F" w:rsidRDefault="00BF7C3F" w:rsidP="00BF7C3F">
            <w:pPr>
              <w:spacing w:after="12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C5042" wp14:editId="779FF261">
                  <wp:extent cx="1114425" cy="1057029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Без имени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931" cy="1108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065" w:rsidRPr="00AF2240" w:rsidTr="00AE1EED">
        <w:tc>
          <w:tcPr>
            <w:tcW w:w="2856" w:type="dxa"/>
          </w:tcPr>
          <w:p w:rsidR="00652065" w:rsidRDefault="002B43B2" w:rsidP="00652065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 w:rsidRPr="002B43B2">
              <w:rPr>
                <w:rFonts w:ascii="Arial" w:hAnsi="Arial" w:cs="Arial"/>
                <w:color w:val="000000" w:themeColor="text1"/>
                <w:sz w:val="28"/>
                <w:szCs w:val="28"/>
              </w:rPr>
              <w:t>Русский язык в субъектах РФ и полиэтничном обществе ближнего и дальнего зарубежья</w:t>
            </w:r>
          </w:p>
        </w:tc>
        <w:tc>
          <w:tcPr>
            <w:tcW w:w="2379" w:type="dxa"/>
          </w:tcPr>
          <w:p w:rsidR="00652065" w:rsidRPr="00B41910" w:rsidRDefault="002B43B2" w:rsidP="00652065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B43B2">
              <w:rPr>
                <w:rFonts w:ascii="Arial" w:hAnsi="Arial" w:cs="Arial"/>
                <w:color w:val="000000" w:themeColor="text1"/>
                <w:sz w:val="28"/>
                <w:szCs w:val="28"/>
              </w:rPr>
              <w:t>Региональный компонент филологического образования</w:t>
            </w:r>
          </w:p>
        </w:tc>
        <w:tc>
          <w:tcPr>
            <w:tcW w:w="2497" w:type="dxa"/>
          </w:tcPr>
          <w:p w:rsidR="00652065" w:rsidRPr="00B41910" w:rsidRDefault="002B43B2" w:rsidP="002B43B2">
            <w:pPr>
              <w:spacing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B43B2">
              <w:rPr>
                <w:rFonts w:ascii="Arial" w:hAnsi="Arial" w:cs="Arial"/>
                <w:color w:val="000000" w:themeColor="text1"/>
                <w:sz w:val="28"/>
                <w:szCs w:val="28"/>
              </w:rPr>
              <w:t>Современное состояние и проблемы языков коренных малочисленных народов</w:t>
            </w:r>
          </w:p>
        </w:tc>
        <w:tc>
          <w:tcPr>
            <w:tcW w:w="2617" w:type="dxa"/>
          </w:tcPr>
          <w:p w:rsidR="00652065" w:rsidRPr="00652065" w:rsidRDefault="002B43B2" w:rsidP="002B43B2">
            <w:pPr>
              <w:tabs>
                <w:tab w:val="left" w:pos="990"/>
                <w:tab w:val="center" w:pos="1184"/>
              </w:tabs>
              <w:spacing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2B43B2">
              <w:rPr>
                <w:rFonts w:ascii="Arial" w:hAnsi="Arial"/>
                <w:sz w:val="28"/>
                <w:szCs w:val="28"/>
              </w:rPr>
              <w:t>Актуальные вопросы иноязычного образования в школе и вузе</w:t>
            </w:r>
          </w:p>
          <w:p w:rsidR="00652065" w:rsidRPr="00443BFE" w:rsidRDefault="00652065" w:rsidP="00652065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652065" w:rsidRDefault="00E23571" w:rsidP="00E23571">
      <w:pPr>
        <w:spacing w:after="0"/>
        <w:rPr>
          <w:rFonts w:ascii="Arial" w:hAnsi="Arial" w:cs="Arial"/>
          <w:b/>
          <w:i/>
          <w:iCs/>
          <w:color w:val="0070C0"/>
          <w:sz w:val="26"/>
          <w:szCs w:val="28"/>
        </w:rPr>
      </w:pPr>
      <w:r w:rsidRPr="00930583">
        <w:rPr>
          <w:rFonts w:ascii="Arial" w:hAnsi="Arial" w:cs="Arial"/>
          <w:b/>
          <w:bCs/>
          <w:i/>
          <w:iCs/>
          <w:noProof/>
          <w:color w:val="595959"/>
          <w:sz w:val="26"/>
          <w:szCs w:val="32"/>
          <w:lang w:eastAsia="ru-RU"/>
        </w:rPr>
        <w:lastRenderedPageBreak/>
        <w:drawing>
          <wp:anchor distT="0" distB="0" distL="114300" distR="114300" simplePos="0" relativeHeight="251670016" behindDoc="1" locked="0" layoutInCell="1" allowOverlap="1" wp14:anchorId="0E54670F" wp14:editId="5702603F">
            <wp:simplePos x="0" y="0"/>
            <wp:positionH relativeFrom="page">
              <wp:posOffset>1663700</wp:posOffset>
            </wp:positionH>
            <wp:positionV relativeFrom="paragraph">
              <wp:posOffset>-480695</wp:posOffset>
            </wp:positionV>
            <wp:extent cx="5942965" cy="1693545"/>
            <wp:effectExtent l="0" t="0" r="635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1EED" w:rsidRPr="00930583">
        <w:rPr>
          <w:rFonts w:ascii="Arial" w:hAnsi="Arial" w:cs="Arial"/>
          <w:b/>
          <w:noProof/>
          <w:color w:val="808080"/>
          <w:sz w:val="26"/>
          <w:lang w:eastAsia="ru-RU"/>
        </w:rPr>
        <w:drawing>
          <wp:anchor distT="0" distB="0" distL="114300" distR="114300" simplePos="0" relativeHeight="251710976" behindDoc="1" locked="0" layoutInCell="1" allowOverlap="1" wp14:anchorId="11333AC3" wp14:editId="75621790">
            <wp:simplePos x="0" y="0"/>
            <wp:positionH relativeFrom="page">
              <wp:align>right</wp:align>
            </wp:positionH>
            <wp:positionV relativeFrom="paragraph">
              <wp:posOffset>542290</wp:posOffset>
            </wp:positionV>
            <wp:extent cx="7613504" cy="970915"/>
            <wp:effectExtent l="0" t="0" r="6985" b="63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65" w:rsidRPr="00930583">
        <w:rPr>
          <w:rFonts w:ascii="Arial" w:hAnsi="Arial" w:cs="Arial"/>
          <w:b/>
          <w:i/>
          <w:iCs/>
          <w:color w:val="0070C0"/>
          <w:sz w:val="26"/>
          <w:szCs w:val="28"/>
        </w:rPr>
        <w:t xml:space="preserve">ПРОГРАММНЫЙ КОМИТЕТ </w:t>
      </w:r>
      <w:r w:rsidR="00D865D7" w:rsidRPr="00930583">
        <w:rPr>
          <w:rFonts w:ascii="Arial" w:hAnsi="Arial" w:cs="Arial"/>
          <w:b/>
          <w:i/>
          <w:iCs/>
          <w:color w:val="0070C0"/>
          <w:sz w:val="26"/>
          <w:szCs w:val="28"/>
        </w:rPr>
        <w:t>СЕМИНАРА</w:t>
      </w:r>
    </w:p>
    <w:p w:rsidR="00930583" w:rsidRPr="00930583" w:rsidRDefault="00930583" w:rsidP="00E23571">
      <w:pPr>
        <w:spacing w:after="0"/>
        <w:rPr>
          <w:rFonts w:ascii="Arial" w:hAnsi="Arial" w:cs="Arial"/>
          <w:b/>
          <w:i/>
          <w:iCs/>
          <w:color w:val="0070C0"/>
          <w:sz w:val="26"/>
          <w:szCs w:val="28"/>
        </w:rPr>
      </w:pPr>
    </w:p>
    <w:p w:rsidR="002B43B2" w:rsidRPr="00930583" w:rsidRDefault="002B43B2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Лунева Л.П.,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д-р пед. наук, профессор, профессор кафедры лингвистики Самарского государственного университета путей сообщения (председатель);</w:t>
      </w:r>
    </w:p>
    <w:p w:rsidR="00D865D7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2B43B2" w:rsidRPr="00930583" w:rsidRDefault="002B43B2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Коренева А.В.,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д-р пед. наук, доцент, профессор </w:t>
      </w:r>
      <w:r w:rsidR="00340878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кафедры 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 (зам. председателя);</w:t>
      </w:r>
    </w:p>
    <w:p w:rsidR="00D865D7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2B43B2" w:rsidRPr="00930583" w:rsidRDefault="00340878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>Саватеева О.В</w:t>
      </w:r>
      <w:r w:rsidR="002B43B2"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.,  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канд.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филос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. наук, доцент, заведующий кафедрой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; </w:t>
      </w:r>
    </w:p>
    <w:p w:rsidR="00D865D7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2B43B2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>Бурцева А.В.,</w:t>
      </w:r>
      <w:r w:rsidR="002B43B2"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 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канд. пед. наук, доцент, доцент Высшей школы инженерной педагогики, психологии и прикладной лингвистики Санкт-Петербургского государственного политехнического университета</w:t>
      </w:r>
      <w:r w:rsidR="002B43B2"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>;</w:t>
      </w:r>
    </w:p>
    <w:p w:rsidR="00930583" w:rsidRPr="00930583" w:rsidRDefault="00930583" w:rsidP="00340878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</w:pPr>
    </w:p>
    <w:p w:rsidR="00930583" w:rsidRPr="00930583" w:rsidRDefault="00930583" w:rsidP="00340878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Ганущак Н.В.,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к. филол. н., доцент, декан филологического факультета, старший научный сотрудник лаборатории литературоведческих и лингвистических исследований, доцент кафедры филологического образования и журналистики Сургутского государственного педагогического университета</w:t>
      </w:r>
    </w:p>
    <w:p w:rsidR="00D865D7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</w:pPr>
    </w:p>
    <w:p w:rsidR="002B43B2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Токарев Г.В., 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д-р филол. наук, профессор, заведующий кафедрой документоведения  и стилистики русского языка  Тульского  государственного  педагогического университета им. Л.Н. Толстого (г. Тула);</w:t>
      </w:r>
    </w:p>
    <w:p w:rsidR="00D865D7" w:rsidRPr="00930583" w:rsidRDefault="00D865D7" w:rsidP="00340878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930583" w:rsidRDefault="00340878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Рычкова Т.А.,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канд. филол. наук, доцент, доцент кафедры филологии, межкультурной коммуникации и журналистики МАУ </w:t>
      </w:r>
      <w:r w:rsidR="002B43B2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(секретарь).</w:t>
      </w:r>
    </w:p>
    <w:p w:rsidR="00930583" w:rsidRDefault="00930583" w:rsidP="00930583">
      <w:pPr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6"/>
          <w:szCs w:val="28"/>
        </w:rPr>
      </w:pPr>
    </w:p>
    <w:p w:rsidR="00930583" w:rsidRDefault="00652065" w:rsidP="00930583">
      <w:pPr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6"/>
          <w:szCs w:val="28"/>
        </w:rPr>
      </w:pPr>
      <w:r w:rsidRPr="00930583">
        <w:rPr>
          <w:rFonts w:ascii="Arial" w:hAnsi="Arial" w:cs="Arial"/>
          <w:b/>
          <w:i/>
          <w:iCs/>
          <w:color w:val="0070C0"/>
          <w:sz w:val="26"/>
          <w:szCs w:val="28"/>
        </w:rPr>
        <w:t xml:space="preserve">ОРГАНИЗАЦИОННЫЙ КОМИТЕТ </w:t>
      </w:r>
      <w:r w:rsidR="00F45B1C" w:rsidRPr="00930583">
        <w:rPr>
          <w:rFonts w:ascii="Arial" w:hAnsi="Arial" w:cs="Arial"/>
          <w:b/>
          <w:i/>
          <w:iCs/>
          <w:color w:val="0070C0"/>
          <w:sz w:val="26"/>
          <w:szCs w:val="28"/>
        </w:rPr>
        <w:t>СЕМИНАРА</w:t>
      </w:r>
    </w:p>
    <w:p w:rsidR="00930583" w:rsidRDefault="00930583" w:rsidP="00930583">
      <w:pPr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6"/>
          <w:szCs w:val="28"/>
        </w:rPr>
      </w:pPr>
    </w:p>
    <w:p w:rsidR="00930583" w:rsidRDefault="00D865D7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Коренева А.В.,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д-р пед. наук, доцент, профессор кафедры </w:t>
      </w:r>
      <w:r w:rsidR="00340878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 (председатель);</w:t>
      </w:r>
    </w:p>
    <w:p w:rsidR="00930583" w:rsidRDefault="00930583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930583" w:rsidRDefault="00D865D7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Бакула В.Б., 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д-р. филол. наук, доцент, профессор кафедры </w:t>
      </w:r>
      <w:r w:rsidR="00340878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 (зам. председателя);</w:t>
      </w:r>
    </w:p>
    <w:p w:rsidR="00930583" w:rsidRDefault="00930583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930583" w:rsidRDefault="00D865D7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Рычкова Т.А.,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канд. филол. наук, доцент, доцент кафедры </w:t>
      </w:r>
      <w:r w:rsidR="00340878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;</w:t>
      </w:r>
    </w:p>
    <w:p w:rsidR="00930583" w:rsidRDefault="00930583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930583" w:rsidRDefault="00E23571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>Гурылева А.В.,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 ассистент кафедры филологии, межкультурной коммуникации и журналистики МАУ;</w:t>
      </w:r>
    </w:p>
    <w:p w:rsidR="00930583" w:rsidRDefault="00930583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930583" w:rsidRDefault="00D865D7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Елизарова А.А.,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старший преподаватель кафедры </w:t>
      </w:r>
      <w:r w:rsidR="00340878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;</w:t>
      </w:r>
    </w:p>
    <w:p w:rsidR="00930583" w:rsidRDefault="00930583" w:rsidP="00930583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6"/>
          <w:szCs w:val="28"/>
          <w:lang w:eastAsia="ar-SA"/>
        </w:rPr>
      </w:pPr>
    </w:p>
    <w:p w:rsidR="00DF6B3C" w:rsidRPr="00930583" w:rsidRDefault="00D865D7" w:rsidP="00930583">
      <w:pPr>
        <w:spacing w:after="0" w:line="240" w:lineRule="auto"/>
        <w:jc w:val="both"/>
        <w:rPr>
          <w:rFonts w:ascii="Arial" w:hAnsi="Arial" w:cs="Arial"/>
          <w:i/>
          <w:iCs/>
          <w:color w:val="0070C0"/>
          <w:sz w:val="26"/>
          <w:szCs w:val="28"/>
        </w:rPr>
      </w:pPr>
      <w:r w:rsidRPr="00930583">
        <w:rPr>
          <w:rFonts w:ascii="Arial" w:eastAsia="Times New Roman" w:hAnsi="Arial" w:cs="Arial"/>
          <w:b/>
          <w:spacing w:val="-10"/>
          <w:sz w:val="26"/>
          <w:szCs w:val="28"/>
          <w:lang w:eastAsia="ar-SA"/>
        </w:rPr>
        <w:t xml:space="preserve">Лешукова А.Г., 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специалист по УМР кафедры </w:t>
      </w:r>
      <w:r w:rsidR="00E23571"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>филологии, межкультурной коммуникации и журналистики МАУ</w:t>
      </w:r>
      <w:r w:rsidRPr="00930583">
        <w:rPr>
          <w:rFonts w:ascii="Arial" w:eastAsia="Times New Roman" w:hAnsi="Arial" w:cs="Arial"/>
          <w:spacing w:val="-10"/>
          <w:sz w:val="26"/>
          <w:szCs w:val="28"/>
          <w:lang w:eastAsia="ar-SA"/>
        </w:rPr>
        <w:t xml:space="preserve"> (секретарь).</w:t>
      </w:r>
    </w:p>
    <w:p w:rsidR="00930583" w:rsidRDefault="00930583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930583" w:rsidRDefault="00930583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33807" w:rsidRPr="0040698F" w:rsidRDefault="00652065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lastRenderedPageBreak/>
        <w:drawing>
          <wp:anchor distT="0" distB="0" distL="114300" distR="114300" simplePos="0" relativeHeight="251690496" behindDoc="1" locked="0" layoutInCell="1" allowOverlap="1" wp14:anchorId="688CC979" wp14:editId="7C1A0344">
            <wp:simplePos x="0" y="0"/>
            <wp:positionH relativeFrom="page">
              <wp:posOffset>-59055</wp:posOffset>
            </wp:positionH>
            <wp:positionV relativeFrom="paragraph">
              <wp:posOffset>304800</wp:posOffset>
            </wp:positionV>
            <wp:extent cx="7613504" cy="970915"/>
            <wp:effectExtent l="0" t="0" r="6985" b="63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B3C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92544" behindDoc="1" locked="0" layoutInCell="1" allowOverlap="1" wp14:anchorId="0B88C6DA" wp14:editId="19415511">
            <wp:simplePos x="0" y="0"/>
            <wp:positionH relativeFrom="page">
              <wp:posOffset>1615440</wp:posOffset>
            </wp:positionH>
            <wp:positionV relativeFrom="paragraph">
              <wp:posOffset>-718820</wp:posOffset>
            </wp:positionV>
            <wp:extent cx="5940425" cy="2412365"/>
            <wp:effectExtent l="0" t="0" r="3175" b="698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РАБОЧИЙ ЯЗЫК </w:t>
      </w:r>
      <w:r w:rsidR="00D865D7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86"/>
        <w:gridCol w:w="1712"/>
        <w:gridCol w:w="1474"/>
        <w:gridCol w:w="1259"/>
      </w:tblGrid>
      <w:tr w:rsidR="00433807" w:rsidRPr="00AF2240" w:rsidTr="00AF2240">
        <w:trPr>
          <w:trHeight w:val="951"/>
        </w:trPr>
        <w:tc>
          <w:tcPr>
            <w:tcW w:w="1186" w:type="dxa"/>
          </w:tcPr>
          <w:p w:rsidR="00433807" w:rsidRPr="00AF2240" w:rsidRDefault="00BC37B8" w:rsidP="00AF224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192" distB="61976" distL="132588" distR="182372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31800" cy="431927"/>
                  <wp:effectExtent l="38100" t="38100" r="82550" b="82550"/>
                  <wp:wrapSquare wrapText="bothSides"/>
                  <wp:docPr id="7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dxa"/>
          </w:tcPr>
          <w:p w:rsidR="00433807" w:rsidRPr="00AF2240" w:rsidRDefault="00433807" w:rsidP="00AF22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433807" w:rsidRPr="00AF2240" w:rsidRDefault="00433807" w:rsidP="00AF22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2240">
              <w:rPr>
                <w:rFonts w:ascii="Arial" w:hAnsi="Arial" w:cs="Arial"/>
                <w:sz w:val="28"/>
                <w:szCs w:val="28"/>
                <w:lang w:eastAsia="ar-SA"/>
              </w:rPr>
              <w:t>Английский</w:t>
            </w:r>
          </w:p>
        </w:tc>
        <w:tc>
          <w:tcPr>
            <w:tcW w:w="1474" w:type="dxa"/>
          </w:tcPr>
          <w:p w:rsidR="00433807" w:rsidRPr="00AF2240" w:rsidRDefault="00BC37B8" w:rsidP="00AF224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192" distB="55880" distL="132588" distR="182372" simplePos="0" relativeHeight="251658752" behindDoc="1" locked="0" layoutInCell="1" allowOverlap="1">
                  <wp:simplePos x="0" y="0"/>
                  <wp:positionH relativeFrom="margin">
                    <wp:posOffset>161163</wp:posOffset>
                  </wp:positionH>
                  <wp:positionV relativeFrom="margin">
                    <wp:posOffset>38227</wp:posOffset>
                  </wp:positionV>
                  <wp:extent cx="431800" cy="431673"/>
                  <wp:effectExtent l="38100" t="38100" r="82550" b="83185"/>
                  <wp:wrapSquare wrapText="bothSides"/>
                  <wp:docPr id="8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18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dxa"/>
          </w:tcPr>
          <w:p w:rsidR="00433807" w:rsidRPr="00AF2240" w:rsidRDefault="00433807" w:rsidP="00AF22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433807" w:rsidRPr="00AF2240" w:rsidRDefault="00433807" w:rsidP="00AF224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2240"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</w:tr>
    </w:tbl>
    <w:p w:rsidR="00E23571" w:rsidRDefault="00E23571" w:rsidP="00CB3BEF">
      <w:pPr>
        <w:spacing w:after="360" w:line="240" w:lineRule="auto"/>
        <w:jc w:val="both"/>
        <w:rPr>
          <w:rFonts w:ascii="Arial" w:hAnsi="Arial"/>
          <w:b/>
          <w:i/>
          <w:iCs/>
          <w:color w:val="0070C0"/>
          <w:sz w:val="28"/>
          <w:szCs w:val="28"/>
        </w:rPr>
      </w:pPr>
    </w:p>
    <w:p w:rsidR="008723A9" w:rsidRDefault="00BC37B8" w:rsidP="00CB3BEF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328930</wp:posOffset>
                </wp:positionV>
                <wp:extent cx="6225540" cy="1114425"/>
                <wp:effectExtent l="0" t="0" r="3810" b="952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14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1D11" id="Прямоугольник 15" o:spid="_x0000_s1026" style="position:absolute;margin-left:-9.3pt;margin-top:25.9pt;width:490.2pt;height:8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" fillcolor="#f2f2f2" stroked="f" strokeweight="1pt">
                <w10:wrap anchorx="margin"/>
              </v:rect>
            </w:pict>
          </mc:Fallback>
        </mc:AlternateContent>
      </w:r>
      <w:r w:rsidR="00433807" w:rsidRPr="00CB3BEF">
        <w:rPr>
          <w:rFonts w:ascii="Arial" w:hAnsi="Arial"/>
          <w:b/>
          <w:i/>
          <w:iCs/>
          <w:color w:val="0070C0"/>
          <w:sz w:val="28"/>
          <w:szCs w:val="28"/>
        </w:rPr>
        <w:t xml:space="preserve">ЗАЯВКА НА УЧАСТИЕ В </w:t>
      </w:r>
      <w:r w:rsidR="00F45B1C">
        <w:rPr>
          <w:rFonts w:ascii="Arial" w:hAnsi="Arial"/>
          <w:b/>
          <w:i/>
          <w:iCs/>
          <w:color w:val="0070C0"/>
          <w:sz w:val="28"/>
          <w:szCs w:val="28"/>
        </w:rPr>
        <w:t>СЕМИНАРЕ</w:t>
      </w:r>
    </w:p>
    <w:p w:rsidR="00652065" w:rsidRPr="00C81C56" w:rsidRDefault="00652065" w:rsidP="00652065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C81C56">
        <w:rPr>
          <w:rFonts w:ascii="Arial" w:hAnsi="Arial" w:cs="Arial"/>
          <w:spacing w:val="-10"/>
          <w:sz w:val="28"/>
          <w:szCs w:val="28"/>
        </w:rPr>
        <w:t xml:space="preserve">Для участия в </w:t>
      </w:r>
      <w:r w:rsidR="00D865D7">
        <w:rPr>
          <w:rFonts w:ascii="Arial" w:hAnsi="Arial" w:cs="Arial"/>
          <w:spacing w:val="-10"/>
          <w:sz w:val="28"/>
          <w:szCs w:val="28"/>
        </w:rPr>
        <w:t>Семинаре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необходимо заполнить заявку, представленную в Приложении №1, и отправить ее в электронном виде на адрес секретаря организационного комитета </w:t>
      </w:r>
      <w:r w:rsidR="00F94D91">
        <w:rPr>
          <w:rFonts w:ascii="Arial" w:hAnsi="Arial" w:cs="Arial"/>
          <w:spacing w:val="-10"/>
          <w:sz w:val="28"/>
          <w:szCs w:val="28"/>
        </w:rPr>
        <w:t>Семинара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</w:t>
      </w:r>
      <w:r w:rsidR="00D865D7">
        <w:rPr>
          <w:rFonts w:ascii="Arial" w:hAnsi="Arial" w:cs="Arial"/>
          <w:spacing w:val="-10"/>
          <w:sz w:val="28"/>
          <w:szCs w:val="28"/>
        </w:rPr>
        <w:t>Лешуковой Александры Геннадьевны</w:t>
      </w:r>
      <w:r w:rsidR="00D865D7" w:rsidRPr="00D865D7">
        <w:rPr>
          <w:rFonts w:ascii="Arial" w:hAnsi="Arial" w:cs="Arial"/>
          <w:spacing w:val="-10"/>
          <w:sz w:val="28"/>
          <w:szCs w:val="28"/>
        </w:rPr>
        <w:t xml:space="preserve">  </w:t>
      </w:r>
      <w:r w:rsidRPr="00C81C56">
        <w:rPr>
          <w:rFonts w:ascii="Arial" w:hAnsi="Arial" w:cs="Arial"/>
          <w:spacing w:val="-10"/>
          <w:sz w:val="28"/>
          <w:szCs w:val="28"/>
        </w:rPr>
        <w:t>(</w:t>
      </w:r>
      <w:r w:rsidR="00F94D91" w:rsidRPr="00F94D91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depfmk</w:t>
      </w:r>
      <w:r w:rsidR="00F94D91" w:rsidRPr="00F94D91">
        <w:rPr>
          <w:rFonts w:ascii="Arial" w:hAnsi="Arial" w:cs="Arial"/>
          <w:b/>
          <w:bCs/>
          <w:spacing w:val="-10"/>
          <w:sz w:val="28"/>
          <w:szCs w:val="28"/>
        </w:rPr>
        <w:t>@</w:t>
      </w:r>
      <w:r w:rsidR="00F94D91" w:rsidRPr="00F94D91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mauniver</w:t>
      </w:r>
      <w:r w:rsidR="00F94D91" w:rsidRPr="00F94D91">
        <w:rPr>
          <w:rFonts w:ascii="Arial" w:hAnsi="Arial" w:cs="Arial"/>
          <w:b/>
          <w:bCs/>
          <w:spacing w:val="-10"/>
          <w:sz w:val="28"/>
          <w:szCs w:val="28"/>
        </w:rPr>
        <w:t>.</w:t>
      </w:r>
      <w:r w:rsidR="00F94D91" w:rsidRPr="00F94D91">
        <w:rPr>
          <w:rFonts w:ascii="Arial" w:hAnsi="Arial" w:cs="Arial"/>
          <w:b/>
          <w:bCs/>
          <w:spacing w:val="-10"/>
          <w:sz w:val="28"/>
          <w:szCs w:val="28"/>
          <w:lang w:val="en-US"/>
        </w:rPr>
        <w:t>ru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) в срок 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до </w:t>
      </w:r>
      <w:r w:rsidR="00F94D91">
        <w:rPr>
          <w:rFonts w:ascii="Arial" w:hAnsi="Arial" w:cs="Arial"/>
          <w:b/>
          <w:spacing w:val="-10"/>
          <w:sz w:val="28"/>
          <w:szCs w:val="28"/>
        </w:rPr>
        <w:t>24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D865D7">
        <w:rPr>
          <w:rFonts w:ascii="Arial" w:hAnsi="Arial" w:cs="Arial"/>
          <w:b/>
          <w:spacing w:val="-10"/>
          <w:sz w:val="28"/>
          <w:szCs w:val="28"/>
        </w:rPr>
        <w:t xml:space="preserve">марта </w:t>
      </w:r>
      <w:r w:rsidRPr="00C81C56">
        <w:rPr>
          <w:rFonts w:ascii="Arial" w:hAnsi="Arial" w:cs="Arial"/>
          <w:b/>
          <w:spacing w:val="-10"/>
          <w:sz w:val="28"/>
          <w:szCs w:val="28"/>
        </w:rPr>
        <w:t>202</w:t>
      </w:r>
      <w:r w:rsidR="00F94D91">
        <w:rPr>
          <w:rFonts w:ascii="Arial" w:hAnsi="Arial" w:cs="Arial"/>
          <w:b/>
          <w:spacing w:val="-10"/>
          <w:sz w:val="28"/>
          <w:szCs w:val="28"/>
        </w:rPr>
        <w:t>4</w:t>
      </w:r>
      <w:r w:rsidRPr="00C81C56">
        <w:rPr>
          <w:rFonts w:ascii="Arial" w:hAnsi="Arial" w:cs="Arial"/>
          <w:b/>
          <w:spacing w:val="-10"/>
          <w:sz w:val="28"/>
          <w:szCs w:val="28"/>
        </w:rPr>
        <w:t xml:space="preserve"> г</w:t>
      </w:r>
      <w:r w:rsidR="00F94D91">
        <w:rPr>
          <w:rFonts w:ascii="Arial" w:hAnsi="Arial" w:cs="Arial"/>
          <w:b/>
          <w:spacing w:val="-10"/>
          <w:sz w:val="28"/>
          <w:szCs w:val="28"/>
        </w:rPr>
        <w:t>ода</w:t>
      </w:r>
      <w:r w:rsidRPr="00C81C56">
        <w:rPr>
          <w:rFonts w:ascii="Arial" w:hAnsi="Arial" w:cs="Arial"/>
          <w:b/>
          <w:spacing w:val="-10"/>
          <w:sz w:val="28"/>
          <w:szCs w:val="28"/>
        </w:rPr>
        <w:t>.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</w:t>
      </w:r>
    </w:p>
    <w:p w:rsidR="00652065" w:rsidRDefault="00652065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2D5E" w:rsidRDefault="00732D5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bookmarkStart w:id="1" w:name="_Hlk26097404"/>
    </w:p>
    <w:p w:rsidR="00732D5E" w:rsidRDefault="00732D5E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80DEA" w:rsidRPr="00C64E0E" w:rsidRDefault="007942FA" w:rsidP="00780DE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06880" behindDoc="1" locked="0" layoutInCell="1" allowOverlap="1" wp14:anchorId="7AE4BD4B" wp14:editId="343ED4FE">
            <wp:simplePos x="0" y="0"/>
            <wp:positionH relativeFrom="page">
              <wp:posOffset>-81915</wp:posOffset>
            </wp:positionH>
            <wp:positionV relativeFrom="paragraph">
              <wp:posOffset>1199515</wp:posOffset>
            </wp:positionV>
            <wp:extent cx="7613504" cy="970915"/>
            <wp:effectExtent l="0" t="0" r="6985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F5E"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96640" behindDoc="1" locked="0" layoutInCell="1" allowOverlap="1" wp14:anchorId="697DD9BB" wp14:editId="1C16C363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5940425" cy="2412365"/>
            <wp:effectExtent l="0" t="0" r="3175" b="698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Hlk26097622"/>
      <w:bookmarkEnd w:id="1"/>
      <w:r w:rsidR="00780DEA"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ПОЛЕЗНЫЕ ССЫЛКИ</w:t>
      </w:r>
    </w:p>
    <w:p w:rsidR="00780DEA" w:rsidRPr="00F94D91" w:rsidRDefault="00B50941" w:rsidP="00780DEA">
      <w:pPr>
        <w:spacing w:after="0"/>
        <w:jc w:val="both"/>
        <w:outlineLvl w:val="0"/>
        <w:rPr>
          <w:rFonts w:ascii="Arial" w:hAnsi="Arial" w:cs="Arial"/>
          <w:bCs/>
          <w:color w:val="C00000"/>
          <w:sz w:val="28"/>
          <w:szCs w:val="28"/>
        </w:rPr>
      </w:pPr>
      <w:hyperlink r:id="rId21" w:history="1">
        <w:r w:rsidR="00780DEA" w:rsidRPr="00F94D91">
          <w:rPr>
            <w:rStyle w:val="a3"/>
            <w:rFonts w:ascii="Arial" w:hAnsi="Arial" w:cs="Arial"/>
            <w:color w:val="C00000"/>
            <w:sz w:val="28"/>
            <w:szCs w:val="28"/>
          </w:rPr>
          <w:t xml:space="preserve"> Официальный сайт МАГУ</w:t>
        </w:r>
      </w:hyperlink>
    </w:p>
    <w:p w:rsidR="00780DEA" w:rsidRPr="001C33D5" w:rsidRDefault="00780DEA" w:rsidP="00780D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5D7" w:rsidRDefault="00D865D7" w:rsidP="00780DE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865D7" w:rsidRDefault="00D865D7" w:rsidP="00780DE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D865D7" w:rsidRDefault="00D865D7" w:rsidP="00780DEA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80DEA" w:rsidRPr="0040698F" w:rsidRDefault="00780DEA" w:rsidP="00780DEA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:rsidR="00D865D7" w:rsidRDefault="00D865D7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780DEA" w:rsidRPr="001C33D5" w:rsidRDefault="00780DEA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C33D5">
        <w:rPr>
          <w:rFonts w:ascii="Arial" w:hAnsi="Arial" w:cs="Arial"/>
          <w:bCs/>
          <w:color w:val="000000" w:themeColor="text1"/>
          <w:sz w:val="28"/>
          <w:szCs w:val="28"/>
        </w:rPr>
        <w:t xml:space="preserve">Адрес: 183038 г. </w:t>
      </w:r>
      <w:r w:rsidR="003A768D" w:rsidRPr="003A768D">
        <w:rPr>
          <w:rFonts w:ascii="Arial" w:hAnsi="Arial" w:cs="Arial"/>
          <w:bCs/>
          <w:color w:val="000000" w:themeColor="text1"/>
          <w:sz w:val="28"/>
          <w:szCs w:val="28"/>
        </w:rPr>
        <w:t xml:space="preserve">г. </w:t>
      </w:r>
      <w:r w:rsidR="00F94D91">
        <w:rPr>
          <w:rFonts w:ascii="Arial" w:hAnsi="Arial" w:cs="Arial"/>
          <w:bCs/>
          <w:color w:val="000000" w:themeColor="text1"/>
          <w:sz w:val="28"/>
          <w:szCs w:val="28"/>
        </w:rPr>
        <w:t>Мурманск, ул. Коммуны, д. 9, МА</w:t>
      </w:r>
      <w:r w:rsidR="003A768D" w:rsidRPr="003A768D">
        <w:rPr>
          <w:rFonts w:ascii="Arial" w:hAnsi="Arial" w:cs="Arial"/>
          <w:bCs/>
          <w:color w:val="000000" w:themeColor="text1"/>
          <w:sz w:val="28"/>
          <w:szCs w:val="28"/>
        </w:rPr>
        <w:t>У, кафед</w:t>
      </w:r>
      <w:r w:rsidR="00F94D91">
        <w:rPr>
          <w:rFonts w:ascii="Arial" w:hAnsi="Arial" w:cs="Arial"/>
          <w:bCs/>
          <w:color w:val="000000" w:themeColor="text1"/>
          <w:sz w:val="28"/>
          <w:szCs w:val="28"/>
        </w:rPr>
        <w:t>ра филологии, межкультурной коммуникации и журналистики</w:t>
      </w:r>
      <w:r w:rsidR="003A768D" w:rsidRPr="003A768D">
        <w:rPr>
          <w:rFonts w:ascii="Arial" w:hAnsi="Arial" w:cs="Arial"/>
          <w:bCs/>
          <w:color w:val="000000" w:themeColor="text1"/>
          <w:sz w:val="28"/>
          <w:szCs w:val="28"/>
        </w:rPr>
        <w:t>, каб.513.</w:t>
      </w:r>
    </w:p>
    <w:p w:rsidR="00780DEA" w:rsidRPr="001C33D5" w:rsidRDefault="00780DEA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4E7D"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25331A8" wp14:editId="2CA4ECBF">
                <wp:simplePos x="0" y="0"/>
                <wp:positionH relativeFrom="margin">
                  <wp:posOffset>-144145</wp:posOffset>
                </wp:positionH>
                <wp:positionV relativeFrom="paragraph">
                  <wp:posOffset>119146</wp:posOffset>
                </wp:positionV>
                <wp:extent cx="6225540" cy="1066800"/>
                <wp:effectExtent l="0" t="0" r="381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E5E26" id="Прямоугольник 31" o:spid="_x0000_s1026" style="position:absolute;margin-left:-11.35pt;margin-top:9.4pt;width:490.2pt;height:84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" fillcolor="#f2f2f2 [3052]" stroked="f" strokeweight="1pt">
                <w10:wrap anchorx="margin"/>
              </v:rect>
            </w:pict>
          </mc:Fallback>
        </mc:AlternateContent>
      </w:r>
    </w:p>
    <w:p w:rsidR="00780DEA" w:rsidRPr="00A620C5" w:rsidRDefault="003A768D" w:rsidP="00780DEA">
      <w:pPr>
        <w:spacing w:after="0"/>
        <w:outlineLvl w:val="0"/>
        <w:rPr>
          <w:rFonts w:ascii="Arial" w:hAnsi="Arial" w:cs="Arial"/>
          <w:bCs/>
          <w:color w:val="000000" w:themeColor="text1"/>
          <w:spacing w:val="-16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Лешукова Александра Геннадьевна </w:t>
      </w:r>
      <w:r w:rsidR="00780DEA" w:rsidRPr="00A620C5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 xml:space="preserve"> (секретарь организационного комитета </w:t>
      </w:r>
      <w:r w:rsidR="00F45B1C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Семинара</w:t>
      </w:r>
      <w:r w:rsidR="00780DEA" w:rsidRPr="00A620C5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)</w:t>
      </w:r>
    </w:p>
    <w:p w:rsidR="00780DEA" w:rsidRDefault="00780DEA" w:rsidP="00780DEA">
      <w:pPr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3A768D" w:rsidRDefault="00780DEA" w:rsidP="00780DEA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C33D5"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 w:rsidR="00F94D91" w:rsidRPr="00F94D91">
        <w:rPr>
          <w:rFonts w:ascii="Arial" w:hAnsi="Arial" w:cs="Arial"/>
          <w:b/>
          <w:color w:val="000000" w:themeColor="text1"/>
          <w:sz w:val="28"/>
          <w:szCs w:val="28"/>
        </w:rPr>
        <w:t>+7 (8152) 21-38-21 (доб. 31-20)</w:t>
      </w:r>
    </w:p>
    <w:p w:rsidR="00780DEA" w:rsidRPr="00A620C5" w:rsidRDefault="00780DEA" w:rsidP="00780DEA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1C33D5"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r w:rsidR="00F94D91" w:rsidRPr="00F94D91">
        <w:rPr>
          <w:rFonts w:ascii="Arial" w:hAnsi="Arial" w:cs="Arial"/>
          <w:b/>
          <w:color w:val="000000" w:themeColor="text1"/>
          <w:sz w:val="28"/>
          <w:szCs w:val="28"/>
        </w:rPr>
        <w:t>depfmk@mauniver.ru</w:t>
      </w:r>
    </w:p>
    <w:p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80DEA" w:rsidRPr="001C33D5" w:rsidRDefault="00780DEA" w:rsidP="00780DEA">
      <w:pPr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 wp14:anchorId="4E1B38BF" wp14:editId="055CDDAB">
            <wp:simplePos x="0" y="0"/>
            <wp:positionH relativeFrom="page">
              <wp:align>center</wp:align>
            </wp:positionH>
            <wp:positionV relativeFrom="paragraph">
              <wp:posOffset>4813300</wp:posOffset>
            </wp:positionV>
            <wp:extent cx="7613504" cy="970915"/>
            <wp:effectExtent l="0" t="0" r="698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3D5">
        <w:rPr>
          <w:rFonts w:ascii="Arial" w:hAnsi="Arial" w:cs="Arial"/>
          <w:sz w:val="24"/>
          <w:szCs w:val="24"/>
        </w:rPr>
        <w:br w:type="page"/>
      </w:r>
    </w:p>
    <w:p w:rsidR="00433807" w:rsidRPr="001C33D5" w:rsidRDefault="00780DEA" w:rsidP="001755DD">
      <w:pPr>
        <w:rPr>
          <w:rFonts w:ascii="Arial" w:hAnsi="Arial" w:cs="Arial"/>
          <w:bCs/>
          <w:iCs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232" behindDoc="1" locked="0" layoutInCell="1" allowOverlap="1" wp14:anchorId="56B09A46" wp14:editId="501B4F43">
            <wp:simplePos x="0" y="0"/>
            <wp:positionH relativeFrom="page">
              <wp:posOffset>1600200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1C33D5">
        <w:rPr>
          <w:rFonts w:ascii="Arial" w:hAnsi="Arial" w:cs="Arial"/>
          <w:bCs/>
          <w:iCs/>
          <w:sz w:val="28"/>
          <w:szCs w:val="28"/>
        </w:rPr>
        <w:t>Приложение №1</w:t>
      </w:r>
    </w:p>
    <w:p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F45B1C" w:rsidRDefault="00780DEA" w:rsidP="00F45B1C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</w:t>
      </w:r>
      <w:r w:rsidR="00F45B1C">
        <w:rPr>
          <w:rFonts w:ascii="Arial" w:hAnsi="Arial" w:cs="Arial"/>
          <w:b/>
          <w:i/>
          <w:iCs/>
          <w:color w:val="0070C0"/>
          <w:sz w:val="28"/>
          <w:szCs w:val="28"/>
        </w:rPr>
        <w:t>ВО ВСЕРОССИЙСКОМ</w:t>
      </w:r>
      <w:r w:rsidR="00F45B1C" w:rsidRPr="00F45B1C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 МЕЖДУНАРОДН</w:t>
      </w:r>
      <w:r w:rsidR="00F45B1C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ЫМ УЧАСТИЕМ НАУЧНО-ПРАКТИЧЕСКОМ СЕМИНАРЕ </w:t>
      </w:r>
      <w:r w:rsidR="00F45B1C" w:rsidRPr="00F45B1C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«ОБУЧЕНИЕ ЯЗЫКАМ В ПОЛИЭТНИЧЕСКОЙ СРЕДЕ РЕГИОНА»</w:t>
      </w:r>
    </w:p>
    <w:p w:rsidR="00780DEA" w:rsidRPr="00617C25" w:rsidRDefault="00780DEA" w:rsidP="00F45B1C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 w:rsidR="00E23571">
        <w:rPr>
          <w:rFonts w:ascii="Arial" w:hAnsi="Arial" w:cs="Arial"/>
          <w:b/>
          <w:color w:val="808080" w:themeColor="background1" w:themeShade="80"/>
          <w:sz w:val="28"/>
          <w:szCs w:val="28"/>
        </w:rPr>
        <w:t>5</w:t>
      </w:r>
      <w:r w:rsidR="00F45B1C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апреля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</w:t>
      </w:r>
      <w:r w:rsidR="00E23571">
        <w:rPr>
          <w:rFonts w:ascii="Arial" w:hAnsi="Arial" w:cs="Arial"/>
          <w:b/>
          <w:color w:val="808080" w:themeColor="background1" w:themeShade="80"/>
          <w:sz w:val="28"/>
          <w:szCs w:val="28"/>
        </w:rPr>
        <w:t>4</w:t>
      </w:r>
      <w:r w:rsidR="00F45B1C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г.</w:t>
      </w:r>
    </w:p>
    <w:p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3807" w:rsidRPr="00AF2240" w:rsidTr="00515FEB">
        <w:tc>
          <w:tcPr>
            <w:tcW w:w="4644" w:type="dxa"/>
          </w:tcPr>
          <w:p w:rsidR="00433807" w:rsidRPr="00AF2240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 (при наличии)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звание, должность научного руководителя)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работы (уч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807" w:rsidRPr="00AF2240" w:rsidTr="00515FEB"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:rsidTr="00E23571">
        <w:trPr>
          <w:trHeight w:val="846"/>
        </w:trPr>
        <w:tc>
          <w:tcPr>
            <w:tcW w:w="4644" w:type="dxa"/>
          </w:tcPr>
          <w:p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</w:t>
            </w:r>
            <w:r w:rsidR="00393E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 w:rsidRPr="001C33D5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807" w:rsidRPr="001C33D5" w:rsidRDefault="000460F0" w:rsidP="003B7BD0">
      <w:pPr>
        <w:spacing w:after="0"/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80256" behindDoc="1" locked="0" layoutInCell="1" allowOverlap="1" wp14:anchorId="42BCA364" wp14:editId="59D51C4D">
            <wp:simplePos x="0" y="0"/>
            <wp:positionH relativeFrom="page">
              <wp:posOffset>-87630</wp:posOffset>
            </wp:positionH>
            <wp:positionV relativeFrom="paragraph">
              <wp:posOffset>163830</wp:posOffset>
            </wp:positionV>
            <wp:extent cx="7613015" cy="970915"/>
            <wp:effectExtent l="0" t="0" r="698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807" w:rsidRPr="001C33D5" w:rsidRDefault="00433807" w:rsidP="003B7BD0">
      <w:pPr>
        <w:spacing w:after="0"/>
        <w:rPr>
          <w:rFonts w:ascii="Arial" w:hAnsi="Arial" w:cs="Arial"/>
          <w:sz w:val="28"/>
          <w:szCs w:val="28"/>
        </w:rPr>
      </w:pPr>
    </w:p>
    <w:bookmarkEnd w:id="2"/>
    <w:p w:rsidR="00433807" w:rsidRPr="001C33D5" w:rsidRDefault="00433807" w:rsidP="00DB551F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8"/>
          <w:szCs w:val="28"/>
          <w:lang w:eastAsia="ar-SA"/>
        </w:rPr>
      </w:pPr>
    </w:p>
    <w:sectPr w:rsidR="00433807" w:rsidRPr="001C33D5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C8" w:rsidRDefault="00961DC8" w:rsidP="009764C4">
      <w:pPr>
        <w:spacing w:after="0" w:line="240" w:lineRule="auto"/>
      </w:pPr>
      <w:r>
        <w:separator/>
      </w:r>
    </w:p>
  </w:endnote>
  <w:endnote w:type="continuationSeparator" w:id="0">
    <w:p w:rsidR="00961DC8" w:rsidRDefault="00961DC8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C8" w:rsidRDefault="00961DC8" w:rsidP="009764C4">
      <w:pPr>
        <w:spacing w:after="0" w:line="240" w:lineRule="auto"/>
      </w:pPr>
      <w:r>
        <w:separator/>
      </w:r>
    </w:p>
  </w:footnote>
  <w:footnote w:type="continuationSeparator" w:id="0">
    <w:p w:rsidR="00961DC8" w:rsidRDefault="00961DC8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2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7214"/>
    <w:rsid w:val="00063D75"/>
    <w:rsid w:val="00067874"/>
    <w:rsid w:val="000755CC"/>
    <w:rsid w:val="000778BF"/>
    <w:rsid w:val="00087B3F"/>
    <w:rsid w:val="000914A7"/>
    <w:rsid w:val="00095643"/>
    <w:rsid w:val="000A5AAB"/>
    <w:rsid w:val="000B6F21"/>
    <w:rsid w:val="000D5163"/>
    <w:rsid w:val="000E3245"/>
    <w:rsid w:val="000F03EE"/>
    <w:rsid w:val="000F5A90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B46D9"/>
    <w:rsid w:val="001B6DED"/>
    <w:rsid w:val="001C33D5"/>
    <w:rsid w:val="001D6F9D"/>
    <w:rsid w:val="001E7705"/>
    <w:rsid w:val="00203A7B"/>
    <w:rsid w:val="0020467B"/>
    <w:rsid w:val="002217DC"/>
    <w:rsid w:val="00252832"/>
    <w:rsid w:val="00257C0B"/>
    <w:rsid w:val="002651D7"/>
    <w:rsid w:val="00276AB0"/>
    <w:rsid w:val="00280710"/>
    <w:rsid w:val="00293D7C"/>
    <w:rsid w:val="002B43B2"/>
    <w:rsid w:val="002C5BD2"/>
    <w:rsid w:val="002F2BD7"/>
    <w:rsid w:val="002F2BFA"/>
    <w:rsid w:val="00320BB7"/>
    <w:rsid w:val="0032222C"/>
    <w:rsid w:val="00337E1F"/>
    <w:rsid w:val="00340878"/>
    <w:rsid w:val="003514F2"/>
    <w:rsid w:val="00393E15"/>
    <w:rsid w:val="00394AB5"/>
    <w:rsid w:val="003975D3"/>
    <w:rsid w:val="003A37C0"/>
    <w:rsid w:val="003A768D"/>
    <w:rsid w:val="003B0C8E"/>
    <w:rsid w:val="003B7BD0"/>
    <w:rsid w:val="003D248F"/>
    <w:rsid w:val="003D2DE1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A44D7"/>
    <w:rsid w:val="004F0731"/>
    <w:rsid w:val="00515FEB"/>
    <w:rsid w:val="005260A9"/>
    <w:rsid w:val="00543B31"/>
    <w:rsid w:val="00565A41"/>
    <w:rsid w:val="005711CC"/>
    <w:rsid w:val="00574DF4"/>
    <w:rsid w:val="0058291F"/>
    <w:rsid w:val="005907E0"/>
    <w:rsid w:val="005910EA"/>
    <w:rsid w:val="005A10D0"/>
    <w:rsid w:val="005A14D6"/>
    <w:rsid w:val="005B25D7"/>
    <w:rsid w:val="005C27FF"/>
    <w:rsid w:val="0060205B"/>
    <w:rsid w:val="00617C25"/>
    <w:rsid w:val="0062209A"/>
    <w:rsid w:val="0062707C"/>
    <w:rsid w:val="00652065"/>
    <w:rsid w:val="00674378"/>
    <w:rsid w:val="006871F0"/>
    <w:rsid w:val="00690A67"/>
    <w:rsid w:val="00697089"/>
    <w:rsid w:val="00697269"/>
    <w:rsid w:val="006A4D37"/>
    <w:rsid w:val="006B1C41"/>
    <w:rsid w:val="006C76F4"/>
    <w:rsid w:val="00703BDB"/>
    <w:rsid w:val="00710AF0"/>
    <w:rsid w:val="00732D5E"/>
    <w:rsid w:val="00736497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F4A"/>
    <w:rsid w:val="008205DB"/>
    <w:rsid w:val="008362AA"/>
    <w:rsid w:val="0084277D"/>
    <w:rsid w:val="00855799"/>
    <w:rsid w:val="008723A9"/>
    <w:rsid w:val="008901EB"/>
    <w:rsid w:val="00891059"/>
    <w:rsid w:val="008D437C"/>
    <w:rsid w:val="008E6216"/>
    <w:rsid w:val="008F197F"/>
    <w:rsid w:val="00902D5A"/>
    <w:rsid w:val="0090602A"/>
    <w:rsid w:val="009224DB"/>
    <w:rsid w:val="00930583"/>
    <w:rsid w:val="009377E7"/>
    <w:rsid w:val="009379F2"/>
    <w:rsid w:val="00943029"/>
    <w:rsid w:val="00943380"/>
    <w:rsid w:val="0096086F"/>
    <w:rsid w:val="00961DC8"/>
    <w:rsid w:val="00964FB3"/>
    <w:rsid w:val="00965F5E"/>
    <w:rsid w:val="009704F0"/>
    <w:rsid w:val="00974AD3"/>
    <w:rsid w:val="009764C4"/>
    <w:rsid w:val="009C2113"/>
    <w:rsid w:val="009D51DA"/>
    <w:rsid w:val="00A05E25"/>
    <w:rsid w:val="00A11A48"/>
    <w:rsid w:val="00A152E4"/>
    <w:rsid w:val="00A238E0"/>
    <w:rsid w:val="00A277E6"/>
    <w:rsid w:val="00A620C5"/>
    <w:rsid w:val="00A72C78"/>
    <w:rsid w:val="00A76FF5"/>
    <w:rsid w:val="00A8667E"/>
    <w:rsid w:val="00A90370"/>
    <w:rsid w:val="00AB2FC1"/>
    <w:rsid w:val="00AD224B"/>
    <w:rsid w:val="00AE1EED"/>
    <w:rsid w:val="00AF2240"/>
    <w:rsid w:val="00AF43D5"/>
    <w:rsid w:val="00B01353"/>
    <w:rsid w:val="00B06CC8"/>
    <w:rsid w:val="00B23777"/>
    <w:rsid w:val="00B24A6C"/>
    <w:rsid w:val="00B33370"/>
    <w:rsid w:val="00B33F8F"/>
    <w:rsid w:val="00B35EE2"/>
    <w:rsid w:val="00B41910"/>
    <w:rsid w:val="00B461C8"/>
    <w:rsid w:val="00B50941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D14007"/>
    <w:rsid w:val="00D230A3"/>
    <w:rsid w:val="00D568E1"/>
    <w:rsid w:val="00D865D7"/>
    <w:rsid w:val="00D8727C"/>
    <w:rsid w:val="00DB4E50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23571"/>
    <w:rsid w:val="00E34137"/>
    <w:rsid w:val="00E41CAE"/>
    <w:rsid w:val="00E53BE1"/>
    <w:rsid w:val="00E53EF8"/>
    <w:rsid w:val="00E54E32"/>
    <w:rsid w:val="00ED77ED"/>
    <w:rsid w:val="00EF3C42"/>
    <w:rsid w:val="00F10068"/>
    <w:rsid w:val="00F10D20"/>
    <w:rsid w:val="00F11EBB"/>
    <w:rsid w:val="00F32C91"/>
    <w:rsid w:val="00F433F9"/>
    <w:rsid w:val="00F45B1C"/>
    <w:rsid w:val="00F50A76"/>
    <w:rsid w:val="00F5352A"/>
    <w:rsid w:val="00F54458"/>
    <w:rsid w:val="00F54E9C"/>
    <w:rsid w:val="00F63395"/>
    <w:rsid w:val="00F6590C"/>
    <w:rsid w:val="00F71EA3"/>
    <w:rsid w:val="00F94D91"/>
    <w:rsid w:val="00FA2D3E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E5B342-A0AE-4B79-BFBF-A06F3011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masu.edu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WQCEFQ3537W2-1796971845-8826</_dlc_DocId>
    <_dlc_DocIdUrl xmlns="6dde1ffd-fe43-487b-ac24-1c4381492127">
      <Url>https://intra.masu.edu.ru/tech/_layouts/15/DocIdRedir.aspx?ID=WQCEFQ3537W2-1796971845-8826</Url>
      <Description>WQCEFQ3537W2-1796971845-8826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dde1ffd-fe43-487b-ac24-1c4381492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F062D4-6B34-4F8B-A2E3-D632ADB0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Саватеева Оксана Викторовна</cp:lastModifiedBy>
  <cp:revision>2</cp:revision>
  <cp:lastPrinted>2022-05-26T13:36:00Z</cp:lastPrinted>
  <dcterms:created xsi:type="dcterms:W3CDTF">2024-03-22T12:30:00Z</dcterms:created>
  <dcterms:modified xsi:type="dcterms:W3CDTF">2024-03-22T12:30:00Z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5a5eab4e-bb35-4e70-8c42-0d5e924fe15e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